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ieuwsbrieftabel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  <w:tblCaption w:val="Tabel met twee kolommen voor nieuwsbrief"/>
      </w:tblPr>
      <w:tblGrid>
        <w:gridCol w:w="6955"/>
        <w:gridCol w:w="418"/>
        <w:gridCol w:w="3427"/>
      </w:tblGrid>
      <w:tr w:rsidR="00323892" w:rsidRPr="008E072B" w14:paraId="4706B75A" w14:textId="77777777" w:rsidTr="00965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13032"/>
        </w:trPr>
        <w:tc>
          <w:tcPr>
            <w:tcW w:w="6955" w:type="dxa"/>
          </w:tcPr>
          <w:tbl>
            <w:tblPr>
              <w:tblStyle w:val="Nieuwsbrieftabel"/>
              <w:tblW w:w="0" w:type="auto"/>
              <w:shd w:val="clear" w:color="auto" w:fill="FFAF00"/>
              <w:tblLayout w:type="fixed"/>
              <w:tblLook w:val="0660" w:firstRow="1" w:lastRow="1" w:firstColumn="0" w:lastColumn="0" w:noHBand="1" w:noVBand="1"/>
              <w:tblDescription w:val="Titel"/>
            </w:tblPr>
            <w:tblGrid>
              <w:gridCol w:w="6955"/>
            </w:tblGrid>
            <w:tr w:rsidR="00323892" w:rsidRPr="008E072B" w14:paraId="58848DC6" w14:textId="77777777" w:rsidTr="000575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55" w:type="dxa"/>
                  <w:shd w:val="clear" w:color="auto" w:fill="FFAF00"/>
                </w:tcPr>
                <w:p w14:paraId="5DC137BF" w14:textId="77777777" w:rsidR="00965E3A" w:rsidRPr="008E072B" w:rsidRDefault="00965E3A" w:rsidP="007D22D6">
                  <w:pPr>
                    <w:pStyle w:val="Tabelruimte"/>
                    <w:spacing w:line="240" w:lineRule="auto"/>
                    <w:rPr>
                      <w:color w:val="0C4D68" w:themeColor="accent1" w:themeShade="80"/>
                      <w:sz w:val="20"/>
                      <w:lang w:val="fr-FR"/>
                    </w:rPr>
                  </w:pPr>
                </w:p>
              </w:tc>
            </w:tr>
            <w:tr w:rsidR="00323892" w:rsidRPr="008E072B" w14:paraId="5CB3AD21" w14:textId="77777777" w:rsidTr="0005759F">
              <w:tc>
                <w:tcPr>
                  <w:tcW w:w="6955" w:type="dxa"/>
                  <w:shd w:val="clear" w:color="auto" w:fill="FFAF00"/>
                </w:tcPr>
                <w:p w14:paraId="703FDAA4" w14:textId="6A396191" w:rsidR="00965E3A" w:rsidRPr="008E072B" w:rsidRDefault="003C2998" w:rsidP="007D22D6">
                  <w:pPr>
                    <w:pStyle w:val="Titre"/>
                    <w:jc w:val="center"/>
                    <w:rPr>
                      <w:b/>
                      <w:color w:val="0C4D68" w:themeColor="accent1" w:themeShade="80"/>
                      <w:sz w:val="24"/>
                      <w:lang w:val="fr-FR"/>
                    </w:rPr>
                  </w:pPr>
                  <w:r>
                    <w:rPr>
                      <w:b/>
                      <w:color w:val="0C4D68" w:themeColor="accent1" w:themeShade="80"/>
                      <w:sz w:val="24"/>
                      <w:lang w:val="fr-FR"/>
                    </w:rPr>
                    <w:t xml:space="preserve">Du </w:t>
                  </w:r>
                  <w:r w:rsidR="00573247">
                    <w:rPr>
                      <w:b/>
                      <w:color w:val="0C4D68" w:themeColor="accent1" w:themeShade="80"/>
                      <w:sz w:val="24"/>
                      <w:lang w:val="fr-FR"/>
                    </w:rPr>
                    <w:t>1</w:t>
                  </w:r>
                  <w:r w:rsidR="00573247" w:rsidRPr="00573247">
                    <w:rPr>
                      <w:b/>
                      <w:color w:val="0C4D68" w:themeColor="accent1" w:themeShade="80"/>
                      <w:sz w:val="24"/>
                      <w:vertAlign w:val="superscript"/>
                      <w:lang w:val="fr-FR"/>
                    </w:rPr>
                    <w:t>er</w:t>
                  </w:r>
                  <w:r w:rsidR="00573247">
                    <w:rPr>
                      <w:b/>
                      <w:color w:val="0C4D68" w:themeColor="accent1" w:themeShade="80"/>
                      <w:sz w:val="24"/>
                      <w:lang w:val="fr-FR"/>
                    </w:rPr>
                    <w:t xml:space="preserve"> au 3</w:t>
                  </w:r>
                  <w:r w:rsidR="00E1486A">
                    <w:rPr>
                      <w:b/>
                      <w:color w:val="0C4D68" w:themeColor="accent1" w:themeShade="80"/>
                      <w:sz w:val="24"/>
                      <w:lang w:val="fr-FR"/>
                    </w:rPr>
                    <w:t xml:space="preserve"> </w:t>
                  </w:r>
                  <w:r w:rsidR="00573247">
                    <w:rPr>
                      <w:b/>
                      <w:color w:val="0C4D68" w:themeColor="accent1" w:themeShade="80"/>
                      <w:sz w:val="24"/>
                      <w:lang w:val="fr-FR"/>
                    </w:rPr>
                    <w:t>octobre</w:t>
                  </w:r>
                  <w:r w:rsidR="00E1486A">
                    <w:rPr>
                      <w:b/>
                      <w:color w:val="0C4D68" w:themeColor="accent1" w:themeShade="80"/>
                      <w:sz w:val="24"/>
                      <w:lang w:val="fr-FR"/>
                    </w:rPr>
                    <w:t> 2025</w:t>
                  </w:r>
                </w:p>
              </w:tc>
            </w:tr>
            <w:tr w:rsidR="00323892" w:rsidRPr="008E072B" w14:paraId="17BF289F" w14:textId="77777777" w:rsidTr="0005759F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55" w:type="dxa"/>
                  <w:shd w:val="clear" w:color="auto" w:fill="FFAF00"/>
                </w:tcPr>
                <w:p w14:paraId="7405A606" w14:textId="77777777" w:rsidR="00965E3A" w:rsidRPr="008E072B" w:rsidRDefault="00965E3A" w:rsidP="007D22D6">
                  <w:pPr>
                    <w:pStyle w:val="Tabelruimte"/>
                    <w:spacing w:line="240" w:lineRule="auto"/>
                    <w:rPr>
                      <w:color w:val="0C4D68" w:themeColor="accent1" w:themeShade="80"/>
                      <w:sz w:val="20"/>
                      <w:lang w:val="fr-FR"/>
                    </w:rPr>
                  </w:pPr>
                </w:p>
              </w:tc>
            </w:tr>
          </w:tbl>
          <w:p w14:paraId="1B8619BB" w14:textId="5CBB7E2D" w:rsidR="00323892" w:rsidRPr="001F63FF" w:rsidRDefault="00573247" w:rsidP="007D22D6">
            <w:pPr>
              <w:pStyle w:val="Organisatie"/>
              <w:jc w:val="center"/>
              <w:rPr>
                <w:color w:val="0C4D68" w:themeColor="accent1" w:themeShade="80"/>
                <w:sz w:val="36"/>
                <w:szCs w:val="36"/>
                <w:lang w:val="fr-FR"/>
              </w:rPr>
            </w:pPr>
            <w:r>
              <w:rPr>
                <w:color w:val="0C4D68" w:themeColor="accent1" w:themeShade="80"/>
                <w:sz w:val="36"/>
                <w:szCs w:val="36"/>
                <w:lang w:val="fr-FR"/>
              </w:rPr>
              <w:t>Les réformes de l’assurance chômage</w:t>
            </w:r>
          </w:p>
          <w:p w14:paraId="0295D6BB" w14:textId="6B2DB4F4" w:rsidR="0005759F" w:rsidRPr="008E072B" w:rsidRDefault="006E0C0B" w:rsidP="007D22D6">
            <w:pPr>
              <w:pStyle w:val="Contactgegevens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Organisé pour la </w:t>
            </w:r>
            <w:r w:rsidR="00E936E7">
              <w:rPr>
                <w:lang w:val="fr-FR"/>
              </w:rPr>
              <w:t>CGT</w:t>
            </w:r>
            <w:r w:rsidR="0040174A">
              <w:rPr>
                <w:lang w:val="fr-FR"/>
              </w:rPr>
              <w:t xml:space="preserve"> </w:t>
            </w:r>
            <w:r w:rsidR="003C2998">
              <w:rPr>
                <w:lang w:val="fr-FR"/>
              </w:rPr>
              <w:t>Pays de la Loire</w:t>
            </w:r>
          </w:p>
          <w:tbl>
            <w:tblPr>
              <w:tblStyle w:val="Nieuwsbrieftabel"/>
              <w:tblW w:w="0" w:type="auto"/>
              <w:shd w:val="clear" w:color="auto" w:fill="F2F2F2" w:themeFill="background1" w:themeFillShade="F2"/>
              <w:tblLayout w:type="fixed"/>
              <w:tblLook w:val="0660" w:firstRow="1" w:lastRow="1" w:firstColumn="0" w:lastColumn="0" w:noHBand="1" w:noVBand="1"/>
              <w:tblDescription w:val="Begeleidende brief"/>
            </w:tblPr>
            <w:tblGrid>
              <w:gridCol w:w="6955"/>
            </w:tblGrid>
            <w:tr w:rsidR="00323892" w:rsidRPr="008E072B" w14:paraId="54B60C2E" w14:textId="77777777" w:rsidTr="0005759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55" w:type="dxa"/>
                  <w:shd w:val="clear" w:color="auto" w:fill="F2F2F2" w:themeFill="background1" w:themeFillShade="F2"/>
                </w:tcPr>
                <w:p w14:paraId="495B7576" w14:textId="77777777" w:rsidR="00965E3A" w:rsidRPr="008E072B" w:rsidRDefault="00965E3A" w:rsidP="007D22D6">
                  <w:pPr>
                    <w:pStyle w:val="Tabelruimte"/>
                    <w:spacing w:line="240" w:lineRule="auto"/>
                    <w:rPr>
                      <w:color w:val="0C4D68" w:themeColor="accent1" w:themeShade="80"/>
                      <w:sz w:val="20"/>
                      <w:lang w:val="fr-FR"/>
                    </w:rPr>
                  </w:pPr>
                </w:p>
              </w:tc>
            </w:tr>
            <w:tr w:rsidR="00323892" w:rsidRPr="008E072B" w14:paraId="3F7DEBAD" w14:textId="77777777" w:rsidTr="007D22D6">
              <w:trPr>
                <w:trHeight w:val="2268"/>
              </w:trPr>
              <w:tc>
                <w:tcPr>
                  <w:tcW w:w="6955" w:type="dxa"/>
                </w:tcPr>
                <w:p w14:paraId="43ED70ED" w14:textId="1BB26363" w:rsidR="00D82CF1" w:rsidRPr="00C32755" w:rsidRDefault="0040174A" w:rsidP="002E4BCE">
                  <w:pPr>
                    <w:spacing w:before="0" w:after="200"/>
                    <w:ind w:right="142"/>
                    <w:jc w:val="both"/>
                    <w:rPr>
                      <w:b/>
                      <w:color w:val="0C4D68" w:themeColor="accent1" w:themeShade="80"/>
                      <w:sz w:val="20"/>
                      <w:szCs w:val="20"/>
                      <w:lang w:val="fr-FR"/>
                    </w:rPr>
                  </w:pPr>
                  <w:r w:rsidRPr="00C32755">
                    <w:rPr>
                      <w:b/>
                      <w:color w:val="0C4D68" w:themeColor="accent1" w:themeShade="80"/>
                      <w:sz w:val="20"/>
                      <w:szCs w:val="20"/>
                      <w:lang w:val="fr-FR"/>
                    </w:rPr>
                    <w:t>Contenu et o</w:t>
                  </w:r>
                  <w:r w:rsidR="00E936E7" w:rsidRPr="00C32755">
                    <w:rPr>
                      <w:b/>
                      <w:color w:val="0C4D68" w:themeColor="accent1" w:themeShade="80"/>
                      <w:sz w:val="20"/>
                      <w:szCs w:val="20"/>
                      <w:lang w:val="fr-FR"/>
                    </w:rPr>
                    <w:t>bjectifs</w:t>
                  </w:r>
                </w:p>
                <w:p w14:paraId="66FE2929" w14:textId="65D6ECF0" w:rsidR="00E1486A" w:rsidRPr="00135888" w:rsidRDefault="00135888" w:rsidP="00135888">
                  <w:pPr>
                    <w:spacing w:before="0"/>
                    <w:ind w:left="0" w:right="142"/>
                    <w:jc w:val="both"/>
                    <w:rPr>
                      <w:bCs/>
                      <w:color w:val="0C4D68" w:themeColor="accent1" w:themeShade="80"/>
                      <w:sz w:val="20"/>
                      <w:szCs w:val="20"/>
                      <w:lang w:val="fr-FR"/>
                    </w:rPr>
                  </w:pPr>
                  <w:r>
                    <w:rPr>
                      <w:bCs/>
                      <w:color w:val="0C4D68" w:themeColor="accent1" w:themeShade="80"/>
                      <w:sz w:val="20"/>
                      <w:szCs w:val="20"/>
                      <w:lang w:val="fr-FR"/>
                    </w:rPr>
                    <w:t xml:space="preserve">   L’objectif de cette FESES est de mettre les stagiaires en capacité d’appréhender les enjeux des réformes </w:t>
                  </w:r>
                  <w:r w:rsidR="00407DC2">
                    <w:rPr>
                      <w:bCs/>
                      <w:color w:val="0C4D68" w:themeColor="accent1" w:themeShade="80"/>
                      <w:sz w:val="20"/>
                      <w:szCs w:val="20"/>
                      <w:lang w:val="fr-FR"/>
                    </w:rPr>
                    <w:t xml:space="preserve">de l’assurance chômage au regard de plusieurs dimensions : l’évolution des droits des </w:t>
                  </w:r>
                  <w:proofErr w:type="spellStart"/>
                  <w:r w:rsidR="00407DC2">
                    <w:rPr>
                      <w:bCs/>
                      <w:color w:val="0C4D68" w:themeColor="accent1" w:themeShade="80"/>
                      <w:sz w:val="20"/>
                      <w:szCs w:val="20"/>
                      <w:lang w:val="fr-FR"/>
                    </w:rPr>
                    <w:t>chômeur.euses</w:t>
                  </w:r>
                  <w:proofErr w:type="spellEnd"/>
                  <w:r w:rsidR="00407DC2">
                    <w:rPr>
                      <w:bCs/>
                      <w:color w:val="0C4D68" w:themeColor="accent1" w:themeShade="80"/>
                      <w:sz w:val="20"/>
                      <w:szCs w:val="20"/>
                      <w:lang w:val="fr-FR"/>
                    </w:rPr>
                    <w:t>, le contrôle de</w:t>
                  </w:r>
                  <w:r w:rsidR="00A555B3">
                    <w:rPr>
                      <w:bCs/>
                      <w:color w:val="0C4D68" w:themeColor="accent1" w:themeShade="80"/>
                      <w:sz w:val="20"/>
                      <w:szCs w:val="20"/>
                      <w:lang w:val="fr-FR"/>
                    </w:rPr>
                    <w:t xml:space="preserve"> </w:t>
                  </w:r>
                  <w:r w:rsidR="00407DC2">
                    <w:rPr>
                      <w:bCs/>
                      <w:color w:val="0C4D68" w:themeColor="accent1" w:themeShade="80"/>
                      <w:sz w:val="20"/>
                      <w:szCs w:val="20"/>
                      <w:lang w:val="fr-FR"/>
                    </w:rPr>
                    <w:t>ces personnes ainsi que les effets des politiques d’accompagnement sur le retour à l’emploi. Une dernière session proposera un bilan de l’expérimentation « Territoires zéro chômeur »</w:t>
                  </w:r>
                </w:p>
              </w:tc>
            </w:tr>
            <w:tr w:rsidR="00323892" w:rsidRPr="008E072B" w14:paraId="5F39FFE4" w14:textId="77777777" w:rsidTr="00DC523F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71"/>
              </w:trPr>
              <w:tc>
                <w:tcPr>
                  <w:tcW w:w="6955" w:type="dxa"/>
                  <w:shd w:val="clear" w:color="auto" w:fill="F2F2F2" w:themeFill="background1" w:themeFillShade="F2"/>
                </w:tcPr>
                <w:p w14:paraId="5CC72742" w14:textId="77777777" w:rsidR="00965E3A" w:rsidRPr="008E072B" w:rsidRDefault="00965E3A" w:rsidP="007D22D6">
                  <w:pPr>
                    <w:pStyle w:val="Tabelruimte"/>
                    <w:spacing w:line="240" w:lineRule="auto"/>
                    <w:ind w:left="0"/>
                    <w:rPr>
                      <w:color w:val="0C4D68" w:themeColor="accent1" w:themeShade="80"/>
                      <w:sz w:val="20"/>
                      <w:lang w:val="fr-FR"/>
                    </w:rPr>
                  </w:pPr>
                </w:p>
              </w:tc>
            </w:tr>
          </w:tbl>
          <w:p w14:paraId="4F1AC3C4" w14:textId="6173374D" w:rsidR="0005759F" w:rsidRPr="00B37414" w:rsidRDefault="00573247" w:rsidP="003E33D7">
            <w:pPr>
              <w:spacing w:before="120" w:after="120"/>
              <w:ind w:left="142" w:right="142"/>
              <w:jc w:val="center"/>
              <w:rPr>
                <w:b/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</w:pPr>
            <w:r>
              <w:rPr>
                <w:b/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  <w:t>Mercredi 1</w:t>
            </w:r>
            <w:r w:rsidRPr="00573247">
              <w:rPr>
                <w:b/>
                <w:i/>
                <w:iCs/>
                <w:color w:val="0C4D68" w:themeColor="accent1" w:themeShade="80"/>
                <w:sz w:val="18"/>
                <w:szCs w:val="18"/>
                <w:u w:val="single"/>
                <w:vertAlign w:val="superscript"/>
                <w:lang w:val="fr-FR"/>
              </w:rPr>
              <w:t>er</w:t>
            </w:r>
            <w:r>
              <w:rPr>
                <w:b/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  <w:t xml:space="preserve"> octobre</w:t>
            </w:r>
          </w:p>
          <w:p w14:paraId="50D50C4C" w14:textId="6F0F7A59" w:rsidR="008E072B" w:rsidRPr="00D67F68" w:rsidRDefault="008E072B" w:rsidP="003B6EC5">
            <w:pPr>
              <w:pStyle w:val="Titre2"/>
              <w:spacing w:before="0" w:after="120"/>
              <w:ind w:left="142" w:right="142"/>
              <w:jc w:val="both"/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</w:pPr>
            <w:r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9h00-9h</w:t>
            </w:r>
            <w:r w:rsidR="005409D8"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30</w:t>
            </w:r>
            <w:r w:rsidR="005409D8" w:rsidRPr="00D67F68"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  <w:t xml:space="preserve"> </w:t>
            </w:r>
            <w:r w:rsidR="005409D8"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  <w:t>Présentation</w:t>
            </w:r>
            <w:r w:rsidRPr="00D67F68"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  <w:t xml:space="preserve"> et accueil des stagiaires</w:t>
            </w:r>
          </w:p>
          <w:p w14:paraId="0E2D357F" w14:textId="695371E3" w:rsidR="003A705B" w:rsidRPr="00D67F68" w:rsidRDefault="008E072B" w:rsidP="003A705B">
            <w:pPr>
              <w:pStyle w:val="Titre2"/>
              <w:spacing w:before="0" w:after="0"/>
              <w:ind w:left="142" w:right="142"/>
              <w:jc w:val="both"/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</w:pPr>
            <w:r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9h30-12h30</w:t>
            </w:r>
            <w:r w:rsidR="005409D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 xml:space="preserve"> </w:t>
            </w:r>
            <w:r w:rsidR="00573247">
              <w:rPr>
                <w:rFonts w:asciiTheme="minorHAnsi" w:eastAsiaTheme="minorEastAsia" w:hAnsiTheme="minorHAnsi" w:cstheme="minorBidi"/>
                <w:iCs/>
                <w:color w:val="0C4D68" w:themeColor="accent1" w:themeShade="80"/>
                <w:sz w:val="18"/>
                <w:szCs w:val="18"/>
                <w:lang w:val="fr-FR"/>
              </w:rPr>
              <w:t>Les réformes de l’assurance chômage et évolution des droits</w:t>
            </w:r>
          </w:p>
          <w:p w14:paraId="18458E23" w14:textId="457D8C26" w:rsidR="008E072B" w:rsidRPr="00F16770" w:rsidRDefault="003A705B" w:rsidP="00F16770">
            <w:pPr>
              <w:spacing w:before="0" w:after="120"/>
              <w:ind w:left="142" w:right="142"/>
              <w:jc w:val="both"/>
              <w:rPr>
                <w:iCs/>
                <w:color w:val="0C4D68" w:themeColor="accent1" w:themeShade="80"/>
                <w:sz w:val="18"/>
                <w:szCs w:val="18"/>
                <w:lang w:val="fr-FR"/>
              </w:rPr>
            </w:pPr>
            <w:r w:rsidRPr="00F16770">
              <w:rPr>
                <w:iCs/>
                <w:color w:val="0C4D68" w:themeColor="accent1" w:themeShade="80"/>
                <w:sz w:val="18"/>
                <w:szCs w:val="18"/>
                <w:lang w:val="fr-FR"/>
              </w:rPr>
              <w:t xml:space="preserve">    </w:t>
            </w:r>
          </w:p>
          <w:p w14:paraId="770879AC" w14:textId="229AB494" w:rsidR="008E072B" w:rsidRPr="00D67F68" w:rsidRDefault="000B3B60" w:rsidP="000B3B60">
            <w:pPr>
              <w:pStyle w:val="Titre2"/>
              <w:spacing w:before="120" w:after="120"/>
              <w:ind w:left="0" w:right="142" w:firstLine="142"/>
              <w:jc w:val="both"/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12</w:t>
            </w:r>
            <w:r w:rsidR="008E072B"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h</w:t>
            </w:r>
            <w:r w:rsidR="008F06CC"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3</w:t>
            </w:r>
            <w:r w:rsidR="008E072B"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0-14h</w:t>
            </w:r>
            <w:r w:rsidR="005409D8"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00</w:t>
            </w:r>
            <w:r w:rsidR="005409D8" w:rsidRPr="00D67F68"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  <w:t xml:space="preserve"> </w:t>
            </w:r>
            <w:r w:rsidR="005409D8"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  <w:t>Déjeuner</w:t>
            </w:r>
            <w:r w:rsidR="009547F1" w:rsidRPr="00D67F68"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  <w:t xml:space="preserve"> </w:t>
            </w:r>
          </w:p>
          <w:p w14:paraId="38E4D1F1" w14:textId="2C86ED3A" w:rsidR="00490A93" w:rsidRDefault="008E072B" w:rsidP="005169D1">
            <w:pPr>
              <w:pStyle w:val="Titre2"/>
              <w:spacing w:before="0" w:after="0"/>
              <w:ind w:left="142" w:right="142"/>
              <w:jc w:val="both"/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</w:pPr>
            <w:r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14h00-17h</w:t>
            </w:r>
            <w:r w:rsidR="005409D8"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30</w:t>
            </w:r>
            <w:r w:rsidR="00573247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 xml:space="preserve"> France Travail</w:t>
            </w:r>
            <w:r w:rsidR="0013588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 xml:space="preserve"> et le </w:t>
            </w:r>
            <w:r w:rsidR="00407DC2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contrôle</w:t>
            </w:r>
            <w:r w:rsidR="00573247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 xml:space="preserve"> des </w:t>
            </w:r>
            <w:proofErr w:type="spellStart"/>
            <w:r w:rsidR="00573247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chômeur.euses</w:t>
            </w:r>
            <w:proofErr w:type="spellEnd"/>
          </w:p>
          <w:p w14:paraId="4320DA95" w14:textId="28E5B301" w:rsidR="00135888" w:rsidRPr="00135888" w:rsidRDefault="00135888" w:rsidP="00135888">
            <w:pPr>
              <w:pStyle w:val="Titre2"/>
              <w:spacing w:before="0" w:after="0"/>
              <w:ind w:left="142" w:right="142"/>
              <w:jc w:val="both"/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</w:pPr>
            <w:r w:rsidRPr="0013588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….</w:t>
            </w:r>
          </w:p>
          <w:p w14:paraId="0EA773FC" w14:textId="676716C8" w:rsidR="005169D1" w:rsidRPr="000338F0" w:rsidRDefault="005169D1" w:rsidP="00F16770">
            <w:pPr>
              <w:spacing w:before="0"/>
              <w:ind w:left="142" w:right="142"/>
              <w:jc w:val="both"/>
              <w:rPr>
                <w:rFonts w:eastAsia="Times New Roman" w:cs="Times New Roman"/>
                <w:color w:val="0C4D68" w:themeColor="text2"/>
                <w:sz w:val="18"/>
                <w:szCs w:val="18"/>
                <w:lang w:eastAsia="fr-FR"/>
              </w:rPr>
            </w:pPr>
          </w:p>
          <w:p w14:paraId="4914870B" w14:textId="173A9987" w:rsidR="00965E3A" w:rsidRPr="00B37414" w:rsidRDefault="00573247" w:rsidP="00FB4857">
            <w:pPr>
              <w:pStyle w:val="Titre2"/>
              <w:spacing w:before="120" w:after="120"/>
              <w:ind w:right="142"/>
              <w:jc w:val="center"/>
              <w:rPr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</w:pPr>
            <w:r>
              <w:rPr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  <w:t>Jeudi 2</w:t>
            </w:r>
            <w:r w:rsidR="00E1486A">
              <w:rPr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  <w:t xml:space="preserve"> </w:t>
            </w:r>
            <w:r w:rsidR="001E2C63">
              <w:rPr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  <w:t>octobre</w:t>
            </w:r>
          </w:p>
          <w:p w14:paraId="23A55CDD" w14:textId="4F789EDC" w:rsidR="005169D1" w:rsidRDefault="005169D1" w:rsidP="005169D1">
            <w:pPr>
              <w:pStyle w:val="Titre2"/>
              <w:spacing w:before="0" w:after="0"/>
              <w:ind w:left="142" w:right="142"/>
              <w:jc w:val="both"/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9h00-12h30</w:t>
            </w:r>
            <w:r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 xml:space="preserve"> </w:t>
            </w:r>
            <w:r w:rsidR="0013588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Les politiques d’accompagnement et retour à l’emploi</w:t>
            </w:r>
          </w:p>
          <w:p w14:paraId="655D4FB6" w14:textId="087031A4" w:rsidR="00135888" w:rsidRPr="00135888" w:rsidRDefault="00135888" w:rsidP="00135888">
            <w:pPr>
              <w:pStyle w:val="Titre2"/>
              <w:spacing w:before="0" w:after="0"/>
              <w:ind w:left="142" w:right="142"/>
              <w:jc w:val="both"/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</w:pPr>
            <w:r w:rsidRPr="0013588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…</w:t>
            </w:r>
          </w:p>
          <w:p w14:paraId="2E0E686E" w14:textId="6BBD67C1" w:rsidR="00885167" w:rsidRPr="00D67F68" w:rsidRDefault="00885167" w:rsidP="00885167">
            <w:pPr>
              <w:pStyle w:val="Titre2"/>
              <w:spacing w:before="120" w:after="120"/>
              <w:ind w:left="142" w:right="142"/>
              <w:jc w:val="both"/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</w:pPr>
            <w:r w:rsidRPr="00D67F6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12h30-14h00</w:t>
            </w:r>
            <w:r w:rsidRPr="00D67F68">
              <w:rPr>
                <w:rFonts w:asciiTheme="minorHAnsi" w:eastAsiaTheme="minorEastAsia" w:hAnsiTheme="minorHAnsi" w:cstheme="minorBidi"/>
                <w:color w:val="0C4D68" w:themeColor="accent1" w:themeShade="80"/>
                <w:sz w:val="18"/>
                <w:szCs w:val="18"/>
                <w:lang w:val="fr-FR"/>
              </w:rPr>
              <w:t xml:space="preserve"> Déjeuner </w:t>
            </w:r>
          </w:p>
          <w:p w14:paraId="18380EEF" w14:textId="0662431E" w:rsidR="005169D1" w:rsidRDefault="005169D1" w:rsidP="00E1486A">
            <w:pPr>
              <w:pStyle w:val="Titre2"/>
              <w:spacing w:before="0" w:after="0"/>
              <w:ind w:left="142" w:right="142"/>
              <w:jc w:val="both"/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14h00-17h30</w:t>
            </w:r>
            <w:r w:rsidR="000B5099" w:rsidRPr="0013588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 xml:space="preserve"> </w:t>
            </w:r>
            <w:r w:rsidR="00135888" w:rsidRPr="0013588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 xml:space="preserve">Territoires Zéro Chômeur : un dispositif innovant ? </w:t>
            </w:r>
          </w:p>
          <w:p w14:paraId="11EDE3FE" w14:textId="7AE195E5" w:rsidR="00135888" w:rsidRPr="00135888" w:rsidRDefault="00135888" w:rsidP="00135888">
            <w:pPr>
              <w:pStyle w:val="Titre2"/>
              <w:spacing w:before="0" w:after="0"/>
              <w:ind w:left="142" w:right="142"/>
              <w:jc w:val="both"/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</w:pPr>
            <w:r w:rsidRPr="00135888">
              <w:rPr>
                <w:rFonts w:asciiTheme="minorHAnsi" w:eastAsiaTheme="minorEastAsia" w:hAnsiTheme="minorHAnsi" w:cstheme="minorBidi"/>
                <w:i/>
                <w:color w:val="0C4D68" w:themeColor="accent1" w:themeShade="80"/>
                <w:sz w:val="18"/>
                <w:szCs w:val="18"/>
                <w:lang w:val="fr-FR"/>
              </w:rPr>
              <w:t>…</w:t>
            </w:r>
          </w:p>
          <w:p w14:paraId="72CB99F4" w14:textId="4E10ECA1" w:rsidR="00D67F68" w:rsidRPr="00B37414" w:rsidRDefault="00135888" w:rsidP="003B6EC5">
            <w:pPr>
              <w:pStyle w:val="Titre2"/>
              <w:spacing w:before="120" w:after="120"/>
              <w:ind w:left="142" w:right="142"/>
              <w:jc w:val="center"/>
              <w:rPr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</w:pPr>
            <w:r>
              <w:rPr>
                <w:i/>
                <w:iCs/>
                <w:color w:val="0C4D68" w:themeColor="accent1" w:themeShade="80"/>
                <w:sz w:val="18"/>
                <w:szCs w:val="18"/>
                <w:u w:val="single"/>
                <w:lang w:val="fr-FR"/>
              </w:rPr>
              <w:t>Vendredi 3 octobre</w:t>
            </w:r>
          </w:p>
          <w:p w14:paraId="649DBDF8" w14:textId="2BDB68F5" w:rsidR="00885167" w:rsidRDefault="00D67F68" w:rsidP="00885167">
            <w:pPr>
              <w:spacing w:before="60"/>
              <w:ind w:left="142" w:right="142"/>
              <w:rPr>
                <w:b/>
                <w:bCs/>
                <w:color w:val="0C4D68" w:themeColor="accent1" w:themeShade="80"/>
                <w:sz w:val="18"/>
                <w:szCs w:val="18"/>
                <w:lang w:val="fr-FR"/>
              </w:rPr>
            </w:pPr>
            <w:r w:rsidRPr="00D04ECE">
              <w:rPr>
                <w:b/>
                <w:bCs/>
                <w:i/>
                <w:iCs/>
                <w:color w:val="0C4D68" w:themeColor="accent1" w:themeShade="80"/>
                <w:sz w:val="18"/>
                <w:szCs w:val="18"/>
                <w:lang w:val="fr-FR"/>
              </w:rPr>
              <w:t>9h00-1</w:t>
            </w:r>
            <w:r w:rsidR="00D04ECE" w:rsidRPr="00D04ECE">
              <w:rPr>
                <w:b/>
                <w:bCs/>
                <w:i/>
                <w:iCs/>
                <w:color w:val="0C4D68" w:themeColor="accent1" w:themeShade="80"/>
                <w:sz w:val="18"/>
                <w:szCs w:val="18"/>
                <w:lang w:val="fr-FR"/>
              </w:rPr>
              <w:t>1</w:t>
            </w:r>
            <w:r w:rsidRPr="00D04ECE">
              <w:rPr>
                <w:b/>
                <w:bCs/>
                <w:i/>
                <w:iCs/>
                <w:color w:val="0C4D68" w:themeColor="accent1" w:themeShade="80"/>
                <w:sz w:val="18"/>
                <w:szCs w:val="18"/>
                <w:lang w:val="fr-FR"/>
              </w:rPr>
              <w:t xml:space="preserve">h30 </w:t>
            </w:r>
            <w:r w:rsidRPr="00D04ECE">
              <w:rPr>
                <w:b/>
                <w:bCs/>
                <w:color w:val="0C4D68" w:themeColor="accent1" w:themeShade="80"/>
                <w:sz w:val="18"/>
                <w:szCs w:val="18"/>
                <w:lang w:val="fr-FR"/>
              </w:rPr>
              <w:t>Intervention syndicale</w:t>
            </w:r>
          </w:p>
          <w:p w14:paraId="1B565267" w14:textId="0272365A" w:rsidR="002E4BCE" w:rsidRPr="002E4BCE" w:rsidRDefault="002E4BCE" w:rsidP="002E4BCE">
            <w:pPr>
              <w:spacing w:before="0"/>
              <w:ind w:left="142" w:right="142"/>
              <w:jc w:val="both"/>
              <w:rPr>
                <w:b/>
                <w:bCs/>
                <w:color w:val="0C4D68" w:themeColor="accent1" w:themeShade="80"/>
                <w:sz w:val="18"/>
                <w:szCs w:val="18"/>
              </w:rPr>
            </w:pPr>
            <w:r w:rsidRPr="001331F3">
              <w:rPr>
                <w:b/>
                <w:bCs/>
                <w:iCs/>
                <w:color w:val="0C4D68" w:themeColor="accent1" w:themeShade="80"/>
                <w:sz w:val="18"/>
                <w:szCs w:val="18"/>
                <w:lang w:val="fr-FR"/>
              </w:rPr>
              <w:t xml:space="preserve">     </w:t>
            </w:r>
          </w:p>
          <w:p w14:paraId="1E9F549D" w14:textId="2ECC09B9" w:rsidR="00965E3A" w:rsidRPr="008E072B" w:rsidRDefault="00D04ECE" w:rsidP="00885167">
            <w:pPr>
              <w:spacing w:before="60"/>
              <w:ind w:left="142" w:right="142"/>
              <w:rPr>
                <w:color w:val="0C4D68" w:themeColor="accent1" w:themeShade="80"/>
                <w:sz w:val="20"/>
                <w:lang w:val="fr-FR"/>
              </w:rPr>
            </w:pPr>
            <w:r w:rsidRPr="00D04ECE">
              <w:rPr>
                <w:b/>
                <w:bCs/>
                <w:color w:val="0C4D68" w:themeColor="accent1" w:themeShade="80"/>
                <w:sz w:val="18"/>
                <w:szCs w:val="18"/>
                <w:lang w:val="fr-FR"/>
              </w:rPr>
              <w:t xml:space="preserve">11h30-12h30 Bilan et </w:t>
            </w:r>
            <w:r>
              <w:rPr>
                <w:b/>
                <w:bCs/>
                <w:color w:val="0C4D68" w:themeColor="accent1" w:themeShade="80"/>
                <w:sz w:val="18"/>
                <w:szCs w:val="18"/>
                <w:lang w:val="fr-FR"/>
              </w:rPr>
              <w:t>évaluation du</w:t>
            </w:r>
            <w:r w:rsidRPr="00D04ECE">
              <w:rPr>
                <w:b/>
                <w:bCs/>
                <w:color w:val="0C4D68" w:themeColor="accent1" w:themeShade="80"/>
                <w:sz w:val="18"/>
                <w:szCs w:val="18"/>
                <w:lang w:val="fr-FR"/>
              </w:rPr>
              <w:t xml:space="preserve"> stage</w:t>
            </w:r>
          </w:p>
        </w:tc>
        <w:tc>
          <w:tcPr>
            <w:tcW w:w="418" w:type="dxa"/>
          </w:tcPr>
          <w:p w14:paraId="617DDE6E" w14:textId="77777777" w:rsidR="00965E3A" w:rsidRPr="008E072B" w:rsidRDefault="00965E3A" w:rsidP="007D22D6">
            <w:pPr>
              <w:spacing w:after="200"/>
              <w:rPr>
                <w:noProof/>
                <w:color w:val="0C4D68" w:themeColor="accent1" w:themeShade="80"/>
                <w:sz w:val="20"/>
                <w:lang w:val="fr-FR"/>
              </w:rPr>
            </w:pPr>
          </w:p>
        </w:tc>
        <w:tc>
          <w:tcPr>
            <w:tcW w:w="3427" w:type="dxa"/>
          </w:tcPr>
          <w:p w14:paraId="34CB022B" w14:textId="77777777" w:rsidR="00541358" w:rsidRPr="008E072B" w:rsidRDefault="00FB4857" w:rsidP="007D22D6">
            <w:pPr>
              <w:pStyle w:val="Foto"/>
              <w:rPr>
                <w:color w:val="0C4D68" w:themeColor="accent1" w:themeShade="80"/>
                <w:sz w:val="20"/>
                <w:lang w:val="fr-FR"/>
              </w:rPr>
            </w:pPr>
            <w:r w:rsidRPr="008E072B">
              <w:rPr>
                <w:noProof/>
                <w:color w:val="0C4D68" w:themeColor="accent1" w:themeShade="80"/>
                <w:sz w:val="20"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 wp14:anchorId="219A66A1" wp14:editId="3B5FF78B">
                  <wp:simplePos x="0" y="0"/>
                  <wp:positionH relativeFrom="margin">
                    <wp:posOffset>91</wp:posOffset>
                  </wp:positionH>
                  <wp:positionV relativeFrom="margin">
                    <wp:posOffset>364</wp:posOffset>
                  </wp:positionV>
                  <wp:extent cx="2176145" cy="1694996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s ble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145" cy="169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41358" w:rsidRPr="008E072B">
              <w:rPr>
                <w:noProof/>
                <w:color w:val="199BD0" w:themeColor="accent1"/>
                <w:sz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86D27" wp14:editId="37707352">
                      <wp:simplePos x="0" y="0"/>
                      <wp:positionH relativeFrom="column">
                        <wp:posOffset>211992</wp:posOffset>
                      </wp:positionH>
                      <wp:positionV relativeFrom="paragraph">
                        <wp:posOffset>1084336</wp:posOffset>
                      </wp:positionV>
                      <wp:extent cx="1758462" cy="63300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8462" cy="633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9E1BF" w14:textId="77777777" w:rsidR="0005759F" w:rsidRPr="00541358" w:rsidRDefault="0005759F" w:rsidP="00541358">
                                  <w:pPr>
                                    <w:pStyle w:val="Titre1"/>
                                    <w:jc w:val="center"/>
                                    <w:rPr>
                                      <w:color w:val="062633" w:themeColor="text2" w:themeShade="80"/>
                                      <w:sz w:val="24"/>
                                    </w:rPr>
                                  </w:pPr>
                                  <w:proofErr w:type="gramStart"/>
                                  <w:r w:rsidRPr="00541358">
                                    <w:rPr>
                                      <w:color w:val="062633" w:themeColor="text2" w:themeShade="80"/>
                                      <w:sz w:val="24"/>
                                    </w:rPr>
                                    <w:t>www.issto.org</w:t>
                                  </w:r>
                                  <w:proofErr w:type="gramEnd"/>
                                </w:p>
                                <w:p w14:paraId="4A26315B" w14:textId="77777777" w:rsidR="0005759F" w:rsidRDefault="0005759F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86D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6.7pt;margin-top:85.4pt;width:138.45pt;height:4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" filled="f" stroked="f" strokeweight=".5pt">
                      <v:textbox>
                        <w:txbxContent>
                          <w:p w14:paraId="4409E1BF" w14:textId="77777777" w:rsidR="0005759F" w:rsidRPr="00541358" w:rsidRDefault="0005759F" w:rsidP="00541358">
                            <w:pPr>
                              <w:pStyle w:val="Titre1"/>
                              <w:jc w:val="center"/>
                              <w:rPr>
                                <w:color w:val="062633" w:themeColor="text2" w:themeShade="80"/>
                                <w:sz w:val="24"/>
                              </w:rPr>
                            </w:pPr>
                            <w:proofErr w:type="gramStart"/>
                            <w:r w:rsidRPr="00541358">
                              <w:rPr>
                                <w:color w:val="062633" w:themeColor="text2" w:themeShade="80"/>
                                <w:sz w:val="24"/>
                              </w:rPr>
                              <w:t>www.issto.org</w:t>
                            </w:r>
                            <w:proofErr w:type="gramEnd"/>
                          </w:p>
                          <w:p w14:paraId="4A26315B" w14:textId="77777777" w:rsidR="0005759F" w:rsidRDefault="0005759F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1F0E26" w14:textId="4C2D829E" w:rsidR="00965E3A" w:rsidRPr="008E072B" w:rsidRDefault="00E1486A" w:rsidP="007D22D6">
            <w:pPr>
              <w:pStyle w:val="Titre2"/>
              <w:spacing w:after="0"/>
              <w:ind w:right="142"/>
              <w:rPr>
                <w:color w:val="0C4D68" w:themeColor="accent1" w:themeShade="80"/>
                <w:sz w:val="20"/>
                <w:lang w:val="fr-FR"/>
              </w:rPr>
            </w:pPr>
            <w:r w:rsidRPr="008E072B">
              <w:rPr>
                <w:color w:val="0C4D68" w:themeColor="accent1" w:themeShade="80"/>
                <w:sz w:val="20"/>
                <w:lang w:val="fr-FR"/>
              </w:rPr>
              <w:t>Encadrant</w:t>
            </w:r>
            <w:r>
              <w:rPr>
                <w:color w:val="0C4D68" w:themeColor="accent1" w:themeShade="80"/>
                <w:sz w:val="20"/>
                <w:lang w:val="fr-FR"/>
              </w:rPr>
              <w:t>e</w:t>
            </w:r>
            <w:r w:rsidRPr="008E072B">
              <w:rPr>
                <w:color w:val="0C4D68" w:themeColor="accent1" w:themeShade="80"/>
                <w:sz w:val="20"/>
                <w:lang w:val="fr-FR"/>
              </w:rPr>
              <w:t xml:space="preserve"> syndica</w:t>
            </w:r>
            <w:r>
              <w:rPr>
                <w:color w:val="0C4D68" w:themeColor="accent1" w:themeShade="80"/>
                <w:sz w:val="20"/>
                <w:lang w:val="fr-FR"/>
              </w:rPr>
              <w:t>le</w:t>
            </w:r>
          </w:p>
          <w:p w14:paraId="6708A89E" w14:textId="6AC4965A" w:rsidR="003E33D7" w:rsidRPr="00D82CF1" w:rsidRDefault="00E936E7" w:rsidP="007D22D6">
            <w:pPr>
              <w:spacing w:before="0"/>
              <w:ind w:left="0" w:right="142"/>
              <w:rPr>
                <w:color w:val="0C4D68" w:themeColor="accent1" w:themeShade="80"/>
                <w:sz w:val="18"/>
                <w:szCs w:val="18"/>
                <w:lang w:val="fr-FR"/>
              </w:rPr>
            </w:pPr>
            <w:r w:rsidRPr="00D82CF1">
              <w:rPr>
                <w:color w:val="0C4D68" w:themeColor="accent1" w:themeShade="80"/>
                <w:sz w:val="18"/>
                <w:szCs w:val="18"/>
                <w:lang w:val="fr-FR"/>
              </w:rPr>
              <w:t xml:space="preserve">   </w:t>
            </w:r>
            <w:r w:rsidR="00C6468E" w:rsidRPr="00D82CF1">
              <w:rPr>
                <w:color w:val="0C4D68" w:themeColor="accent1" w:themeShade="80"/>
                <w:sz w:val="18"/>
                <w:szCs w:val="18"/>
                <w:lang w:val="fr-FR"/>
              </w:rPr>
              <w:t>Catherine Paris</w:t>
            </w:r>
          </w:p>
          <w:p w14:paraId="52399CCC" w14:textId="6422E7F0" w:rsidR="003E33D7" w:rsidRDefault="00E936E7" w:rsidP="007D22D6">
            <w:pPr>
              <w:spacing w:before="0"/>
              <w:ind w:left="0" w:right="142"/>
            </w:pPr>
            <w:r w:rsidRPr="00D82CF1">
              <w:rPr>
                <w:color w:val="0C4D68" w:themeColor="accent1" w:themeShade="80"/>
                <w:sz w:val="18"/>
                <w:szCs w:val="18"/>
                <w:lang w:val="fr-FR"/>
              </w:rPr>
              <w:t xml:space="preserve">   </w:t>
            </w:r>
            <w:hyperlink r:id="rId9" w:history="1">
              <w:r w:rsidR="002B6A02" w:rsidRPr="002718B8">
                <w:rPr>
                  <w:rStyle w:val="Lienhypertexte"/>
                  <w:sz w:val="18"/>
                  <w:szCs w:val="18"/>
                  <w:lang w:val="fr-FR"/>
                </w:rPr>
                <w:t>catherine.paris@cgt-paysdelaloire.org</w:t>
              </w:r>
            </w:hyperlink>
          </w:p>
          <w:p w14:paraId="5266A082" w14:textId="77777777" w:rsidR="002B6A02" w:rsidRPr="00D82CF1" w:rsidRDefault="002B6A02" w:rsidP="007D22D6">
            <w:pPr>
              <w:spacing w:before="0"/>
              <w:ind w:left="0" w:right="142"/>
              <w:rPr>
                <w:sz w:val="18"/>
                <w:szCs w:val="18"/>
                <w:lang w:val="fr-FR"/>
              </w:rPr>
            </w:pPr>
          </w:p>
          <w:p w14:paraId="44B3E125" w14:textId="77777777" w:rsidR="002770A9" w:rsidRPr="009547F1" w:rsidRDefault="002770A9" w:rsidP="007D22D6">
            <w:pPr>
              <w:spacing w:before="0"/>
              <w:ind w:left="0" w:right="142"/>
              <w:rPr>
                <w:sz w:val="20"/>
                <w:szCs w:val="20"/>
              </w:rPr>
            </w:pPr>
          </w:p>
          <w:p w14:paraId="0741316E" w14:textId="77777777" w:rsidR="00541358" w:rsidRPr="00D82CF1" w:rsidRDefault="00541358" w:rsidP="007D22D6">
            <w:pPr>
              <w:spacing w:before="0"/>
              <w:ind w:left="0" w:right="142"/>
              <w:rPr>
                <w:color w:val="0C4D68" w:themeColor="accent1" w:themeShade="80"/>
                <w:sz w:val="20"/>
                <w:lang w:val="fr-FR"/>
              </w:rPr>
            </w:pPr>
          </w:p>
          <w:p w14:paraId="6B11EAFA" w14:textId="076B3346" w:rsidR="00965E3A" w:rsidRPr="008E072B" w:rsidRDefault="00323892" w:rsidP="007D22D6">
            <w:pPr>
              <w:pStyle w:val="Titre2"/>
              <w:spacing w:before="0" w:after="0"/>
              <w:ind w:right="142"/>
              <w:rPr>
                <w:color w:val="0C4D68" w:themeColor="accent1" w:themeShade="80"/>
                <w:sz w:val="20"/>
                <w:lang w:val="fr-FR"/>
              </w:rPr>
            </w:pPr>
            <w:r w:rsidRPr="008E072B">
              <w:rPr>
                <w:color w:val="0C4D68" w:themeColor="accent1" w:themeShade="80"/>
                <w:sz w:val="20"/>
                <w:lang w:val="fr-FR"/>
              </w:rPr>
              <w:t>Encadrant</w:t>
            </w:r>
            <w:r w:rsidR="00E1486A">
              <w:rPr>
                <w:color w:val="0C4D68" w:themeColor="accent1" w:themeShade="80"/>
                <w:sz w:val="20"/>
                <w:lang w:val="fr-FR"/>
              </w:rPr>
              <w:t>e</w:t>
            </w:r>
            <w:r w:rsidRPr="008E072B">
              <w:rPr>
                <w:color w:val="0C4D68" w:themeColor="accent1" w:themeShade="80"/>
                <w:sz w:val="20"/>
                <w:lang w:val="fr-FR"/>
              </w:rPr>
              <w:t xml:space="preserve"> universitaire</w:t>
            </w:r>
          </w:p>
          <w:p w14:paraId="2970647E" w14:textId="77777777" w:rsidR="00323892" w:rsidRPr="000B3B60" w:rsidRDefault="008E072B" w:rsidP="007D22D6">
            <w:pPr>
              <w:spacing w:before="0"/>
              <w:ind w:right="142"/>
              <w:rPr>
                <w:color w:val="0C4D68" w:themeColor="accent1" w:themeShade="80"/>
                <w:sz w:val="18"/>
                <w:szCs w:val="18"/>
                <w:lang w:val="fr-FR"/>
              </w:rPr>
            </w:pPr>
            <w:r w:rsidRPr="000B3B60">
              <w:rPr>
                <w:color w:val="0C4D68" w:themeColor="accent1" w:themeShade="80"/>
                <w:sz w:val="18"/>
                <w:szCs w:val="18"/>
                <w:lang w:val="fr-FR"/>
              </w:rPr>
              <w:t>Noélie Delahaie</w:t>
            </w:r>
          </w:p>
          <w:p w14:paraId="57CC105C" w14:textId="5A7C8569" w:rsidR="00323892" w:rsidRPr="000B3B60" w:rsidRDefault="00323892" w:rsidP="007D22D6">
            <w:pPr>
              <w:spacing w:before="0"/>
              <w:ind w:left="0" w:right="142"/>
              <w:rPr>
                <w:color w:val="0C4D68" w:themeColor="accent1" w:themeShade="80"/>
                <w:sz w:val="18"/>
                <w:szCs w:val="18"/>
                <w:lang w:val="fr-FR"/>
              </w:rPr>
            </w:pPr>
            <w:r w:rsidRPr="000B3B60">
              <w:rPr>
                <w:color w:val="0C4D68" w:themeColor="accent1" w:themeShade="80"/>
                <w:sz w:val="18"/>
                <w:szCs w:val="18"/>
                <w:lang w:val="fr-FR"/>
              </w:rPr>
              <w:t xml:space="preserve">   </w:t>
            </w:r>
            <w:hyperlink r:id="rId10" w:history="1">
              <w:r w:rsidR="00C6468E" w:rsidRPr="00523C23">
                <w:rPr>
                  <w:rStyle w:val="Lienhypertexte"/>
                  <w:sz w:val="18"/>
                  <w:szCs w:val="18"/>
                  <w:lang w:val="fr-FR"/>
                </w:rPr>
                <w:t>Noelie.delahaie@ires.fr</w:t>
              </w:r>
            </w:hyperlink>
          </w:p>
          <w:p w14:paraId="4A9C8A6A" w14:textId="77777777" w:rsidR="00541358" w:rsidRPr="008E072B" w:rsidRDefault="00541358" w:rsidP="007D22D6">
            <w:pPr>
              <w:pStyle w:val="Titre2"/>
              <w:spacing w:before="0" w:after="0"/>
              <w:ind w:left="142" w:right="142"/>
              <w:rPr>
                <w:color w:val="0C4D68" w:themeColor="accent1" w:themeShade="80"/>
                <w:sz w:val="20"/>
                <w:lang w:val="fr-FR"/>
              </w:rPr>
            </w:pPr>
          </w:p>
          <w:p w14:paraId="7276DB0C" w14:textId="77777777" w:rsidR="00541358" w:rsidRPr="008E072B" w:rsidRDefault="00541358" w:rsidP="007D22D6">
            <w:pPr>
              <w:pStyle w:val="Titre2"/>
              <w:spacing w:before="0" w:after="0"/>
              <w:ind w:left="142" w:right="142"/>
              <w:rPr>
                <w:color w:val="0C4D68" w:themeColor="accent1" w:themeShade="80"/>
                <w:sz w:val="20"/>
                <w:lang w:val="fr-FR"/>
              </w:rPr>
            </w:pPr>
          </w:p>
          <w:p w14:paraId="54BE53B1" w14:textId="77777777" w:rsidR="00965E3A" w:rsidRPr="008E072B" w:rsidRDefault="00323892" w:rsidP="007D22D6">
            <w:pPr>
              <w:pStyle w:val="Titre2"/>
              <w:spacing w:before="0" w:after="0"/>
              <w:ind w:left="142" w:right="142"/>
              <w:rPr>
                <w:color w:val="0C4D68" w:themeColor="accent1" w:themeShade="80"/>
                <w:sz w:val="20"/>
                <w:lang w:val="fr-FR"/>
              </w:rPr>
            </w:pPr>
            <w:r w:rsidRPr="008E072B">
              <w:rPr>
                <w:color w:val="0C4D68" w:themeColor="accent1" w:themeShade="80"/>
                <w:sz w:val="20"/>
                <w:lang w:val="fr-FR"/>
              </w:rPr>
              <w:t>Public concerné</w:t>
            </w:r>
          </w:p>
          <w:p w14:paraId="249DA2B7" w14:textId="73CB9BB6" w:rsidR="00541358" w:rsidRPr="000B3B60" w:rsidRDefault="008E072B" w:rsidP="007D22D6">
            <w:pPr>
              <w:spacing w:before="0"/>
              <w:ind w:left="142" w:right="142"/>
              <w:rPr>
                <w:color w:val="0C4D68" w:themeColor="accent1" w:themeShade="80"/>
                <w:sz w:val="18"/>
                <w:szCs w:val="18"/>
                <w:lang w:val="fr-FR"/>
              </w:rPr>
            </w:pPr>
            <w:proofErr w:type="spellStart"/>
            <w:r w:rsidRPr="000B3B60">
              <w:rPr>
                <w:color w:val="0C4D68" w:themeColor="accent1" w:themeShade="80"/>
                <w:sz w:val="18"/>
                <w:szCs w:val="18"/>
                <w:lang w:val="fr-FR"/>
              </w:rPr>
              <w:t>Tout</w:t>
            </w:r>
            <w:r w:rsidR="006E1142">
              <w:rPr>
                <w:color w:val="0C4D68" w:themeColor="accent1" w:themeShade="80"/>
                <w:sz w:val="18"/>
                <w:szCs w:val="18"/>
                <w:lang w:val="fr-FR"/>
              </w:rPr>
              <w:t>.e</w:t>
            </w:r>
            <w:proofErr w:type="spellEnd"/>
            <w:r w:rsidRPr="000B3B60">
              <w:rPr>
                <w:color w:val="0C4D68" w:themeColor="accent1" w:themeShade="8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B3B60">
              <w:rPr>
                <w:color w:val="0C4D68" w:themeColor="accent1" w:themeShade="80"/>
                <w:sz w:val="18"/>
                <w:szCs w:val="18"/>
                <w:lang w:val="fr-FR"/>
              </w:rPr>
              <w:t>militant</w:t>
            </w:r>
            <w:r w:rsidR="006E1142">
              <w:rPr>
                <w:color w:val="0C4D68" w:themeColor="accent1" w:themeShade="80"/>
                <w:sz w:val="18"/>
                <w:szCs w:val="18"/>
                <w:lang w:val="fr-FR"/>
              </w:rPr>
              <w:t>.e</w:t>
            </w:r>
            <w:proofErr w:type="spellEnd"/>
          </w:p>
          <w:p w14:paraId="4E781228" w14:textId="77777777" w:rsidR="00541358" w:rsidRPr="008E072B" w:rsidRDefault="00541358" w:rsidP="007D22D6">
            <w:pPr>
              <w:spacing w:before="0"/>
              <w:ind w:left="0" w:right="142"/>
              <w:rPr>
                <w:color w:val="0C4D68" w:themeColor="accent1" w:themeShade="80"/>
                <w:sz w:val="20"/>
                <w:lang w:val="fr-FR"/>
              </w:rPr>
            </w:pPr>
          </w:p>
          <w:tbl>
            <w:tblPr>
              <w:tblStyle w:val="Nieuwsbrieftabel"/>
              <w:tblW w:w="0" w:type="auto"/>
              <w:jc w:val="center"/>
              <w:tblLayout w:type="fixed"/>
              <w:tblLook w:val="04A0" w:firstRow="1" w:lastRow="0" w:firstColumn="1" w:lastColumn="0" w:noHBand="0" w:noVBand="1"/>
              <w:tblDescription w:val="Tabel met mededelingen"/>
            </w:tblPr>
            <w:tblGrid>
              <w:gridCol w:w="3427"/>
            </w:tblGrid>
            <w:tr w:rsidR="00323892" w:rsidRPr="008E072B" w14:paraId="6F3449EB" w14:textId="77777777" w:rsidTr="00965E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3427" w:type="dxa"/>
                  <w:tcBorders>
                    <w:bottom w:val="nil"/>
                  </w:tcBorders>
                </w:tcPr>
                <w:p w14:paraId="6F5D73E7" w14:textId="77777777" w:rsidR="00965E3A" w:rsidRPr="008E072B" w:rsidRDefault="00965E3A" w:rsidP="007D22D6">
                  <w:pPr>
                    <w:pStyle w:val="Tabelruimte"/>
                    <w:spacing w:line="240" w:lineRule="auto"/>
                    <w:rPr>
                      <w:color w:val="0C4D68" w:themeColor="accent1" w:themeShade="80"/>
                      <w:sz w:val="20"/>
                      <w:lang w:val="fr-FR"/>
                    </w:rPr>
                  </w:pPr>
                </w:p>
              </w:tc>
            </w:tr>
            <w:tr w:rsidR="00323892" w:rsidRPr="008E072B" w14:paraId="689229CF" w14:textId="77777777" w:rsidTr="00965E3A">
              <w:trPr>
                <w:trHeight w:val="5760"/>
                <w:jc w:val="center"/>
              </w:trPr>
              <w:tc>
                <w:tcPr>
                  <w:tcW w:w="3427" w:type="dxa"/>
                  <w:tcBorders>
                    <w:top w:val="nil"/>
                    <w:bottom w:val="nil"/>
                  </w:tcBorders>
                </w:tcPr>
                <w:p w14:paraId="4404B6E1" w14:textId="77777777" w:rsidR="00965E3A" w:rsidRPr="00756D83" w:rsidRDefault="00D909CB" w:rsidP="007D22D6">
                  <w:pPr>
                    <w:pStyle w:val="Titre1"/>
                    <w:ind w:left="0" w:right="142"/>
                    <w:rPr>
                      <w:color w:val="0C4D68" w:themeColor="accent1" w:themeShade="80"/>
                      <w:sz w:val="20"/>
                      <w:szCs w:val="20"/>
                      <w:lang w:val="fr-FR"/>
                    </w:rPr>
                  </w:pPr>
                  <w:r w:rsidRPr="00756D83">
                    <w:rPr>
                      <w:color w:val="0C4D68" w:themeColor="accent1" w:themeShade="80"/>
                      <w:sz w:val="20"/>
                      <w:szCs w:val="20"/>
                      <w:lang w:val="fr-FR"/>
                    </w:rPr>
                    <w:t xml:space="preserve"> </w:t>
                  </w:r>
                  <w:r w:rsidR="00756D83" w:rsidRPr="00756D83">
                    <w:rPr>
                      <w:color w:val="0C4D68" w:themeColor="accent1" w:themeShade="80"/>
                      <w:sz w:val="20"/>
                      <w:szCs w:val="20"/>
                      <w:lang w:val="fr-FR"/>
                    </w:rPr>
                    <w:t>C</w:t>
                  </w:r>
                  <w:r w:rsidRPr="00756D83">
                    <w:rPr>
                      <w:color w:val="0C4D68" w:themeColor="accent1" w:themeShade="80"/>
                      <w:sz w:val="20"/>
                      <w:szCs w:val="20"/>
                      <w:lang w:val="fr-FR"/>
                    </w:rPr>
                    <w:t>ontact et renseignements</w:t>
                  </w:r>
                </w:p>
                <w:p w14:paraId="141DA2C8" w14:textId="18011C1F" w:rsidR="002B6A02" w:rsidRPr="002B6A02" w:rsidRDefault="002B6A02" w:rsidP="002B6A02">
                  <w:pPr>
                    <w:spacing w:before="0"/>
                    <w:ind w:left="0" w:right="142"/>
                    <w:rPr>
                      <w:rStyle w:val="Lienhypertexte"/>
                      <w:sz w:val="18"/>
                      <w:szCs w:val="18"/>
                      <w:lang w:val="fr-FR"/>
                    </w:rPr>
                  </w:pPr>
                  <w:r>
                    <w:rPr>
                      <w:rStyle w:val="Lienhypertexte"/>
                      <w:sz w:val="18"/>
                      <w:szCs w:val="18"/>
                      <w:lang w:val="fr-FR"/>
                    </w:rPr>
                    <w:t xml:space="preserve">    </w:t>
                  </w:r>
                  <w:hyperlink r:id="rId11" w:history="1">
                    <w:r w:rsidRPr="002718B8">
                      <w:rPr>
                        <w:rStyle w:val="Lienhypertexte"/>
                        <w:sz w:val="18"/>
                        <w:szCs w:val="18"/>
                        <w:lang w:val="fr-FR"/>
                      </w:rPr>
                      <w:t>comite-regional@cgt-paysdelaloire.org</w:t>
                    </w:r>
                  </w:hyperlink>
                </w:p>
                <w:p w14:paraId="108D937A" w14:textId="3DF5A73D" w:rsidR="00541358" w:rsidRPr="00756D83" w:rsidRDefault="00541358" w:rsidP="007D22D6">
                  <w:pPr>
                    <w:pStyle w:val="Titre1"/>
                    <w:spacing w:before="200"/>
                    <w:ind w:left="142" w:right="142"/>
                    <w:rPr>
                      <w:color w:val="0C4D68" w:themeColor="accent1" w:themeShade="80"/>
                      <w:sz w:val="20"/>
                      <w:szCs w:val="20"/>
                      <w:lang w:val="fr-FR"/>
                    </w:rPr>
                  </w:pPr>
                  <w:r w:rsidRPr="00756D83">
                    <w:rPr>
                      <w:color w:val="0C4D68" w:themeColor="accent1" w:themeShade="80"/>
                      <w:sz w:val="20"/>
                      <w:szCs w:val="20"/>
                      <w:lang w:val="fr-FR"/>
                    </w:rPr>
                    <w:t>Lieu du stage</w:t>
                  </w:r>
                </w:p>
                <w:p w14:paraId="09A71AAA" w14:textId="7F71835D" w:rsidR="00C32755" w:rsidRDefault="00F16770" w:rsidP="00C32755">
                  <w:pPr>
                    <w:spacing w:before="60"/>
                    <w:ind w:left="142" w:right="142"/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</w:pPr>
                  <w:r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  <w:t>Bourse du Travail</w:t>
                  </w:r>
                </w:p>
                <w:p w14:paraId="7BC33DB9" w14:textId="77777777" w:rsidR="00F16770" w:rsidRDefault="00F16770" w:rsidP="00F16770">
                  <w:pPr>
                    <w:spacing w:before="60"/>
                    <w:ind w:left="142" w:right="142"/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</w:pPr>
                  <w:r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  <w:t>14 place Louis Imbach</w:t>
                  </w:r>
                </w:p>
                <w:p w14:paraId="0C23E184" w14:textId="77777777" w:rsidR="00F16770" w:rsidRDefault="00F16770" w:rsidP="00F16770">
                  <w:pPr>
                    <w:spacing w:before="60"/>
                    <w:ind w:left="142" w:right="142"/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</w:pPr>
                  <w:r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  <w:t>49 100 Angers</w:t>
                  </w:r>
                </w:p>
                <w:p w14:paraId="1096CF47" w14:textId="77777777" w:rsidR="00F16770" w:rsidRPr="003B6EC5" w:rsidRDefault="00F16770" w:rsidP="00C32755">
                  <w:pPr>
                    <w:spacing w:before="60"/>
                    <w:ind w:left="142" w:right="142"/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</w:pPr>
                </w:p>
                <w:p w14:paraId="6AB6AB12" w14:textId="77777777" w:rsidR="00C32755" w:rsidRPr="003B6EC5" w:rsidRDefault="00C32755" w:rsidP="00C32755">
                  <w:pPr>
                    <w:rPr>
                      <w:color w:val="199BD0" w:themeColor="hyperlink"/>
                      <w:sz w:val="20"/>
                      <w:szCs w:val="20"/>
                      <w:u w:val="single"/>
                      <w:lang w:val="fr-FR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0C4D68" w:themeColor="accent1" w:themeShade="80"/>
                      <w:sz w:val="20"/>
                      <w:szCs w:val="20"/>
                      <w:lang w:val="fr-FR"/>
                    </w:rPr>
                    <w:t>P</w:t>
                  </w:r>
                  <w:r w:rsidRPr="00756D83">
                    <w:rPr>
                      <w:b/>
                      <w:color w:val="0C4D68" w:themeColor="accent1" w:themeShade="80"/>
                      <w:sz w:val="20"/>
                      <w:szCs w:val="20"/>
                      <w:lang w:val="fr-FR"/>
                    </w:rPr>
                    <w:t>ièces à fournir</w:t>
                  </w:r>
                </w:p>
                <w:p w14:paraId="7CCDBE08" w14:textId="77777777" w:rsidR="00C32755" w:rsidRPr="003B6EC5" w:rsidRDefault="00C32755" w:rsidP="00C32755">
                  <w:pPr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</w:pPr>
                  <w:r w:rsidRPr="003B6EC5">
                    <w:rPr>
                      <w:color w:val="0C4D68" w:themeColor="accent1" w:themeShade="80"/>
                      <w:sz w:val="18"/>
                      <w:szCs w:val="18"/>
                      <w:lang w:val="fr-FR"/>
                    </w:rPr>
                    <w:t>Pour le remboursement des frais de déplacement, merci de vous munir d’une copie de la carte grise et de l’attestation d’assurance ou des justificatifs de transports en commun.</w:t>
                  </w:r>
                </w:p>
                <w:p w14:paraId="702C24F1" w14:textId="7C0039B4" w:rsidR="00541358" w:rsidRPr="008E072B" w:rsidRDefault="00541358" w:rsidP="007D22D6">
                  <w:pPr>
                    <w:ind w:left="0"/>
                    <w:rPr>
                      <w:color w:val="0C4D68" w:themeColor="accent1" w:themeShade="80"/>
                      <w:sz w:val="20"/>
                      <w:lang w:val="fr-FR"/>
                    </w:rPr>
                  </w:pPr>
                </w:p>
              </w:tc>
            </w:tr>
            <w:tr w:rsidR="00541358" w:rsidRPr="008E072B" w14:paraId="1A3321DF" w14:textId="77777777" w:rsidTr="00965E3A">
              <w:trPr>
                <w:trHeight w:val="5760"/>
                <w:jc w:val="center"/>
              </w:trPr>
              <w:tc>
                <w:tcPr>
                  <w:tcW w:w="3427" w:type="dxa"/>
                  <w:tcBorders>
                    <w:top w:val="nil"/>
                    <w:bottom w:val="nil"/>
                  </w:tcBorders>
                </w:tcPr>
                <w:p w14:paraId="4A5AD891" w14:textId="77777777" w:rsidR="00541358" w:rsidRPr="008E072B" w:rsidRDefault="00541358" w:rsidP="007D22D6">
                  <w:pPr>
                    <w:pStyle w:val="Titre1"/>
                    <w:ind w:left="0"/>
                    <w:rPr>
                      <w:color w:val="0C4D68" w:themeColor="accent1" w:themeShade="80"/>
                      <w:sz w:val="24"/>
                      <w:lang w:val="fr-FR"/>
                    </w:rPr>
                  </w:pPr>
                  <w:r w:rsidRPr="008E072B">
                    <w:rPr>
                      <w:color w:val="0C4D68" w:themeColor="accent1" w:themeShade="80"/>
                      <w:sz w:val="24"/>
                      <w:lang w:val="fr-FR"/>
                    </w:rPr>
                    <w:t xml:space="preserve">  </w:t>
                  </w:r>
                </w:p>
              </w:tc>
            </w:tr>
          </w:tbl>
          <w:p w14:paraId="36A730C5" w14:textId="77777777" w:rsidR="00965E3A" w:rsidRPr="008E072B" w:rsidRDefault="00965E3A" w:rsidP="007D22D6">
            <w:pPr>
              <w:spacing w:after="200"/>
              <w:rPr>
                <w:color w:val="0C4D68" w:themeColor="accent1" w:themeShade="80"/>
                <w:sz w:val="20"/>
                <w:lang w:val="fr-FR"/>
              </w:rPr>
            </w:pPr>
          </w:p>
        </w:tc>
      </w:tr>
    </w:tbl>
    <w:p w14:paraId="67B4E3F7" w14:textId="3EB15CE1" w:rsidR="00965E3A" w:rsidRPr="008E072B" w:rsidRDefault="00965E3A" w:rsidP="00B37414">
      <w:pPr>
        <w:pStyle w:val="Sansinterligne"/>
        <w:ind w:left="0"/>
        <w:rPr>
          <w:sz w:val="20"/>
          <w:lang w:val="fr-FR"/>
        </w:rPr>
      </w:pPr>
    </w:p>
    <w:sectPr w:rsidR="00965E3A" w:rsidRPr="008E072B" w:rsidSect="00D67C8D">
      <w:footerReference w:type="default" r:id="rId12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57DD" w14:textId="77777777" w:rsidR="00EC6B55" w:rsidRDefault="00EC6B55">
      <w:pPr>
        <w:spacing w:before="0" w:after="0" w:line="240" w:lineRule="auto"/>
      </w:pPr>
      <w:r>
        <w:separator/>
      </w:r>
    </w:p>
  </w:endnote>
  <w:endnote w:type="continuationSeparator" w:id="0">
    <w:p w14:paraId="0A9DC120" w14:textId="77777777" w:rsidR="00EC6B55" w:rsidRDefault="00EC6B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ieuwsbrieftabel"/>
      <w:tblW w:w="0" w:type="auto"/>
      <w:tblLayout w:type="fixed"/>
      <w:tblLook w:val="0660" w:firstRow="1" w:lastRow="1" w:firstColumn="0" w:lastColumn="0" w:noHBand="1" w:noVBand="1"/>
      <w:tblCaption w:val="Paginanummering"/>
    </w:tblPr>
    <w:tblGrid>
      <w:gridCol w:w="6951"/>
      <w:gridCol w:w="421"/>
      <w:gridCol w:w="3428"/>
    </w:tblGrid>
    <w:tr w:rsidR="00965E3A" w14:paraId="6EA21026" w14:textId="77777777" w:rsidTr="00965E3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6951" w:type="dxa"/>
        </w:tcPr>
        <w:p w14:paraId="5A9C70F5" w14:textId="77777777" w:rsidR="00965E3A" w:rsidRDefault="00965E3A">
          <w:pPr>
            <w:pStyle w:val="Tabelruimte"/>
          </w:pPr>
        </w:p>
      </w:tc>
      <w:tc>
        <w:tcPr>
          <w:tcW w:w="421" w:type="dxa"/>
          <w:tcBorders>
            <w:top w:val="nil"/>
            <w:bottom w:val="nil"/>
          </w:tcBorders>
          <w:shd w:val="clear" w:color="auto" w:fill="auto"/>
        </w:tcPr>
        <w:p w14:paraId="3EA65440" w14:textId="77777777" w:rsidR="00965E3A" w:rsidRDefault="00965E3A">
          <w:pPr>
            <w:pStyle w:val="Tabelruimte"/>
          </w:pPr>
        </w:p>
      </w:tc>
      <w:tc>
        <w:tcPr>
          <w:tcW w:w="3428" w:type="dxa"/>
        </w:tcPr>
        <w:p w14:paraId="0DFAEEA6" w14:textId="77777777" w:rsidR="00965E3A" w:rsidRDefault="00965E3A">
          <w:pPr>
            <w:pStyle w:val="Tabelruimte"/>
          </w:pPr>
        </w:p>
      </w:tc>
    </w:tr>
    <w:tr w:rsidR="00965E3A" w14:paraId="233BAF3D" w14:textId="77777777" w:rsidTr="00965E3A">
      <w:tc>
        <w:tcPr>
          <w:tcW w:w="6951" w:type="dxa"/>
        </w:tcPr>
        <w:p w14:paraId="5A526456" w14:textId="77777777" w:rsidR="00965E3A" w:rsidRPr="00541358" w:rsidRDefault="0005759F" w:rsidP="0005759F">
          <w:pPr>
            <w:pStyle w:val="Pieddepage"/>
            <w:jc w:val="center"/>
            <w:rPr>
              <w:color w:val="062633" w:themeColor="text2" w:themeShade="80"/>
            </w:rPr>
          </w:pPr>
          <w:r w:rsidRPr="00541358">
            <w:rPr>
              <w:color w:val="062633" w:themeColor="text2" w:themeShade="80"/>
            </w:rPr>
            <w:t xml:space="preserve">ISSTO  </w:t>
          </w:r>
          <w:proofErr w:type="spellStart"/>
          <w:r w:rsidRPr="00541358">
            <w:rPr>
              <w:color w:val="062633" w:themeColor="text2" w:themeShade="80"/>
            </w:rPr>
            <w:t>Institut</w:t>
          </w:r>
          <w:proofErr w:type="spellEnd"/>
          <w:r w:rsidRPr="00541358">
            <w:rPr>
              <w:color w:val="062633" w:themeColor="text2" w:themeShade="80"/>
            </w:rPr>
            <w:t xml:space="preserve"> des Sciences </w:t>
          </w:r>
          <w:proofErr w:type="spellStart"/>
          <w:r w:rsidRPr="00541358">
            <w:rPr>
              <w:color w:val="062633" w:themeColor="text2" w:themeShade="80"/>
            </w:rPr>
            <w:t>Sociales</w:t>
          </w:r>
          <w:proofErr w:type="spellEnd"/>
          <w:r w:rsidRPr="00541358">
            <w:rPr>
              <w:color w:val="062633" w:themeColor="text2" w:themeShade="80"/>
            </w:rPr>
            <w:t xml:space="preserve"> du </w:t>
          </w:r>
          <w:proofErr w:type="spellStart"/>
          <w:r w:rsidRPr="00541358">
            <w:rPr>
              <w:color w:val="062633" w:themeColor="text2" w:themeShade="80"/>
            </w:rPr>
            <w:t>Travail</w:t>
          </w:r>
          <w:proofErr w:type="spellEnd"/>
          <w:r w:rsidRPr="00541358">
            <w:rPr>
              <w:color w:val="062633" w:themeColor="text2" w:themeShade="80"/>
            </w:rPr>
            <w:t xml:space="preserve"> de </w:t>
          </w:r>
          <w:proofErr w:type="spellStart"/>
          <w:r w:rsidRPr="00541358">
            <w:rPr>
              <w:color w:val="062633" w:themeColor="text2" w:themeShade="80"/>
            </w:rPr>
            <w:t>l’Ouest</w:t>
          </w:r>
          <w:proofErr w:type="spellEnd"/>
        </w:p>
      </w:tc>
      <w:tc>
        <w:tcPr>
          <w:tcW w:w="421" w:type="dxa"/>
          <w:tcBorders>
            <w:top w:val="nil"/>
            <w:bottom w:val="nil"/>
          </w:tcBorders>
          <w:shd w:val="clear" w:color="auto" w:fill="auto"/>
        </w:tcPr>
        <w:p w14:paraId="25E00BB0" w14:textId="77777777" w:rsidR="00965E3A" w:rsidRDefault="00965E3A">
          <w:pPr>
            <w:pStyle w:val="Pieddepage"/>
          </w:pPr>
        </w:p>
      </w:tc>
      <w:tc>
        <w:tcPr>
          <w:tcW w:w="3428" w:type="dxa"/>
        </w:tcPr>
        <w:p w14:paraId="1F2D2D9D" w14:textId="77777777" w:rsidR="00965E3A" w:rsidRDefault="0005759F" w:rsidP="00541358">
          <w:pPr>
            <w:pStyle w:val="Pieddepage"/>
            <w:jc w:val="center"/>
          </w:pPr>
          <w:r w:rsidRPr="00541358">
            <w:rPr>
              <w:color w:val="062633" w:themeColor="text2" w:themeShade="80"/>
            </w:rPr>
            <w:t>UNIVERSITE RENNES 2</w:t>
          </w:r>
        </w:p>
      </w:tc>
    </w:tr>
    <w:tr w:rsidR="00965E3A" w14:paraId="6AA8B853" w14:textId="77777777" w:rsidTr="00965E3A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tcW w:w="6951" w:type="dxa"/>
        </w:tcPr>
        <w:p w14:paraId="43BE6A69" w14:textId="77777777" w:rsidR="00965E3A" w:rsidRDefault="00965E3A">
          <w:pPr>
            <w:pStyle w:val="Tabelruimte"/>
          </w:pPr>
        </w:p>
      </w:tc>
      <w:tc>
        <w:tcPr>
          <w:tcW w:w="421" w:type="dxa"/>
          <w:tcBorders>
            <w:top w:val="nil"/>
            <w:bottom w:val="nil"/>
          </w:tcBorders>
          <w:shd w:val="clear" w:color="auto" w:fill="auto"/>
        </w:tcPr>
        <w:p w14:paraId="7B052145" w14:textId="77777777" w:rsidR="00965E3A" w:rsidRDefault="00965E3A">
          <w:pPr>
            <w:pStyle w:val="Tabelruimte"/>
          </w:pPr>
        </w:p>
      </w:tc>
      <w:tc>
        <w:tcPr>
          <w:tcW w:w="3428" w:type="dxa"/>
        </w:tcPr>
        <w:p w14:paraId="0EDA6030" w14:textId="77777777" w:rsidR="00965E3A" w:rsidRDefault="00965E3A">
          <w:pPr>
            <w:pStyle w:val="Tabelruimte"/>
          </w:pPr>
        </w:p>
      </w:tc>
    </w:tr>
  </w:tbl>
  <w:p w14:paraId="65B42C68" w14:textId="77777777" w:rsidR="00965E3A" w:rsidRDefault="00965E3A">
    <w:pPr>
      <w:pStyle w:val="Sansinterlig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1C55" w14:textId="77777777" w:rsidR="00EC6B55" w:rsidRDefault="00EC6B55">
      <w:pPr>
        <w:spacing w:before="0" w:after="0" w:line="240" w:lineRule="auto"/>
      </w:pPr>
      <w:r>
        <w:separator/>
      </w:r>
    </w:p>
  </w:footnote>
  <w:footnote w:type="continuationSeparator" w:id="0">
    <w:p w14:paraId="27472C57" w14:textId="77777777" w:rsidR="00EC6B55" w:rsidRDefault="00EC6B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083"/>
    <w:multiLevelType w:val="hybridMultilevel"/>
    <w:tmpl w:val="D512CFAC"/>
    <w:lvl w:ilvl="0" w:tplc="E99240C2">
      <w:numFmt w:val="bullet"/>
      <w:lvlText w:val="-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6E87FBE"/>
    <w:multiLevelType w:val="hybridMultilevel"/>
    <w:tmpl w:val="3DBA5334"/>
    <w:lvl w:ilvl="0" w:tplc="8D325A6C">
      <w:numFmt w:val="bullet"/>
      <w:lvlText w:val="-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5CC3672C"/>
    <w:multiLevelType w:val="hybridMultilevel"/>
    <w:tmpl w:val="57C45560"/>
    <w:lvl w:ilvl="0" w:tplc="DADA85E6">
      <w:numFmt w:val="bullet"/>
      <w:lvlText w:val="-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7AFC718C"/>
    <w:multiLevelType w:val="hybridMultilevel"/>
    <w:tmpl w:val="9496B536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7BCF1443"/>
    <w:multiLevelType w:val="hybridMultilevel"/>
    <w:tmpl w:val="13145DBA"/>
    <w:lvl w:ilvl="0" w:tplc="AA82E51C">
      <w:start w:val="6"/>
      <w:numFmt w:val="bullet"/>
      <w:lvlText w:val="-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92516691">
    <w:abstractNumId w:val="3"/>
  </w:num>
  <w:num w:numId="2" w16cid:durableId="200099813">
    <w:abstractNumId w:val="4"/>
  </w:num>
  <w:num w:numId="3" w16cid:durableId="541475976">
    <w:abstractNumId w:val="0"/>
  </w:num>
  <w:num w:numId="4" w16cid:durableId="526406337">
    <w:abstractNumId w:val="1"/>
  </w:num>
  <w:num w:numId="5" w16cid:durableId="161494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fr-FR" w:vendorID="64" w:dllVersion="6" w:nlCheck="1" w:checkStyle="0"/>
  <w:activeWritingStyle w:appName="MSWord" w:lang="nl-NL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efaultTableStyle w:val="Nieuwsbrief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3A"/>
    <w:rsid w:val="00005959"/>
    <w:rsid w:val="0001096C"/>
    <w:rsid w:val="0002108B"/>
    <w:rsid w:val="000338F0"/>
    <w:rsid w:val="00051208"/>
    <w:rsid w:val="00054DA8"/>
    <w:rsid w:val="0005759F"/>
    <w:rsid w:val="00064FC9"/>
    <w:rsid w:val="00067AAA"/>
    <w:rsid w:val="0007127C"/>
    <w:rsid w:val="00072577"/>
    <w:rsid w:val="000776EC"/>
    <w:rsid w:val="00082A57"/>
    <w:rsid w:val="00083048"/>
    <w:rsid w:val="000858D1"/>
    <w:rsid w:val="00092189"/>
    <w:rsid w:val="000B3B60"/>
    <w:rsid w:val="000B5099"/>
    <w:rsid w:val="000C53DA"/>
    <w:rsid w:val="000F230F"/>
    <w:rsid w:val="0011441F"/>
    <w:rsid w:val="0011461A"/>
    <w:rsid w:val="001331F3"/>
    <w:rsid w:val="001333E6"/>
    <w:rsid w:val="00135888"/>
    <w:rsid w:val="00171D17"/>
    <w:rsid w:val="00194793"/>
    <w:rsid w:val="001A36CD"/>
    <w:rsid w:val="001B1FA4"/>
    <w:rsid w:val="001C5DC6"/>
    <w:rsid w:val="001C6B9A"/>
    <w:rsid w:val="001E2C63"/>
    <w:rsid w:val="001F63FF"/>
    <w:rsid w:val="002770A9"/>
    <w:rsid w:val="002B4BAA"/>
    <w:rsid w:val="002B63FF"/>
    <w:rsid w:val="002B6A02"/>
    <w:rsid w:val="002C4526"/>
    <w:rsid w:val="002E13E2"/>
    <w:rsid w:val="002E4BCE"/>
    <w:rsid w:val="00303A45"/>
    <w:rsid w:val="00323892"/>
    <w:rsid w:val="00340B6D"/>
    <w:rsid w:val="00342E03"/>
    <w:rsid w:val="003708F9"/>
    <w:rsid w:val="0039656C"/>
    <w:rsid w:val="003A705B"/>
    <w:rsid w:val="003B6EC5"/>
    <w:rsid w:val="003C2998"/>
    <w:rsid w:val="003E33D7"/>
    <w:rsid w:val="0040174A"/>
    <w:rsid w:val="00407DC2"/>
    <w:rsid w:val="00490A93"/>
    <w:rsid w:val="00503D24"/>
    <w:rsid w:val="005169D1"/>
    <w:rsid w:val="005409D8"/>
    <w:rsid w:val="00541358"/>
    <w:rsid w:val="00546844"/>
    <w:rsid w:val="005644CA"/>
    <w:rsid w:val="00573247"/>
    <w:rsid w:val="005835BE"/>
    <w:rsid w:val="005B3DC0"/>
    <w:rsid w:val="005C4B3D"/>
    <w:rsid w:val="00622146"/>
    <w:rsid w:val="0062529F"/>
    <w:rsid w:val="00634892"/>
    <w:rsid w:val="00680953"/>
    <w:rsid w:val="006C4C4F"/>
    <w:rsid w:val="006C6A11"/>
    <w:rsid w:val="006E0C0B"/>
    <w:rsid w:val="006E1142"/>
    <w:rsid w:val="006F5901"/>
    <w:rsid w:val="00704209"/>
    <w:rsid w:val="00726893"/>
    <w:rsid w:val="0075250A"/>
    <w:rsid w:val="00756D83"/>
    <w:rsid w:val="00760AD9"/>
    <w:rsid w:val="00765F7F"/>
    <w:rsid w:val="007A60B1"/>
    <w:rsid w:val="007C6F0C"/>
    <w:rsid w:val="007D22D6"/>
    <w:rsid w:val="00801646"/>
    <w:rsid w:val="00824FF3"/>
    <w:rsid w:val="00885167"/>
    <w:rsid w:val="008A6C4E"/>
    <w:rsid w:val="008D7D74"/>
    <w:rsid w:val="008E072B"/>
    <w:rsid w:val="008F06CC"/>
    <w:rsid w:val="00914F69"/>
    <w:rsid w:val="00936BA2"/>
    <w:rsid w:val="009547F1"/>
    <w:rsid w:val="00965E3A"/>
    <w:rsid w:val="00993F4D"/>
    <w:rsid w:val="009A0264"/>
    <w:rsid w:val="009A5503"/>
    <w:rsid w:val="009D2A4A"/>
    <w:rsid w:val="009F48BE"/>
    <w:rsid w:val="00A555B3"/>
    <w:rsid w:val="00A954B1"/>
    <w:rsid w:val="00AA6EBE"/>
    <w:rsid w:val="00AC10B1"/>
    <w:rsid w:val="00B37414"/>
    <w:rsid w:val="00B40AF6"/>
    <w:rsid w:val="00B47BDB"/>
    <w:rsid w:val="00BC0073"/>
    <w:rsid w:val="00C32755"/>
    <w:rsid w:val="00C458E9"/>
    <w:rsid w:val="00C6468E"/>
    <w:rsid w:val="00C93A8C"/>
    <w:rsid w:val="00C96187"/>
    <w:rsid w:val="00CC521E"/>
    <w:rsid w:val="00D04ECE"/>
    <w:rsid w:val="00D22810"/>
    <w:rsid w:val="00D46E9D"/>
    <w:rsid w:val="00D67C8D"/>
    <w:rsid w:val="00D67F68"/>
    <w:rsid w:val="00D82CF1"/>
    <w:rsid w:val="00D909CB"/>
    <w:rsid w:val="00DB1269"/>
    <w:rsid w:val="00DC523F"/>
    <w:rsid w:val="00DD5F14"/>
    <w:rsid w:val="00DD75A0"/>
    <w:rsid w:val="00DE0355"/>
    <w:rsid w:val="00DF1D8E"/>
    <w:rsid w:val="00E07CEC"/>
    <w:rsid w:val="00E1486A"/>
    <w:rsid w:val="00E91C50"/>
    <w:rsid w:val="00E936E7"/>
    <w:rsid w:val="00EC6B55"/>
    <w:rsid w:val="00F16770"/>
    <w:rsid w:val="00F171A0"/>
    <w:rsid w:val="00F71A8A"/>
    <w:rsid w:val="00F9287F"/>
    <w:rsid w:val="00FB0B1A"/>
    <w:rsid w:val="00FB4857"/>
    <w:rsid w:val="00FE31E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13B11"/>
  <w15:chartTrackingRefBased/>
  <w15:docId w15:val="{53F9CBF4-5C26-4F21-ABB4-B980AFB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nl-NL" w:eastAsia="nl-NL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F16770"/>
  </w:style>
  <w:style w:type="paragraph" w:styleId="Titre1">
    <w:name w:val="heading 1"/>
    <w:basedOn w:val="Normal"/>
    <w:next w:val="Normal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rganisatie">
    <w:name w:val="Organisatie"/>
    <w:basedOn w:val="Normal"/>
    <w:next w:val="Contactgegevens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  <w:szCs w:val="66"/>
    </w:rPr>
  </w:style>
  <w:style w:type="paragraph" w:customStyle="1" w:styleId="Contactgegevens">
    <w:name w:val="Contactgegevens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elruimte">
    <w:name w:val="Tabelruimt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Foto">
    <w:name w:val="F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956AAC" w:themeColor="accent5"/>
    </w:rPr>
  </w:style>
  <w:style w:type="paragraph" w:styleId="Titre">
    <w:name w:val="Title"/>
    <w:basedOn w:val="Normal"/>
    <w:link w:val="TitreC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Sansinterligne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Grilledutableau">
    <w:name w:val="Table Grid"/>
    <w:basedOn w:val="Tableau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ieuwsbrieftabel">
    <w:name w:val="Nieuwsbrieftabel"/>
    <w:basedOn w:val="Tableau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ieuwsbrieffoto">
    <w:name w:val="Nieuwsbrieffoto"/>
    <w:basedOn w:val="Tableau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styleId="Lienhypertexte">
    <w:name w:val="Hyperlink"/>
    <w:basedOn w:val="Policepardfaut"/>
    <w:uiPriority w:val="99"/>
    <w:unhideWhenUsed/>
    <w:rsid w:val="00541358"/>
    <w:rPr>
      <w:color w:val="199BD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135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5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56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FB4857"/>
    <w:rPr>
      <w:color w:val="956AAC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E0C0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semiHidden/>
    <w:qFormat/>
    <w:rsid w:val="005835B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3A705B"/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character" w:customStyle="1" w:styleId="structid">
    <w:name w:val="structid"/>
    <w:basedOn w:val="Policepardfaut"/>
    <w:rsid w:val="001331F3"/>
  </w:style>
  <w:style w:type="character" w:styleId="Mentionnonrsolue">
    <w:name w:val="Unresolved Mention"/>
    <w:basedOn w:val="Policepardfaut"/>
    <w:uiPriority w:val="99"/>
    <w:semiHidden/>
    <w:unhideWhenUsed/>
    <w:rsid w:val="002B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8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18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7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3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36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4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5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9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e-regional@cgt-paysdelaloir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elie.delahaie@ir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herine.paris@cgt-paysdelaloir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D074-F640-4857-8899-68BC7C9A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PIETTE</dc:creator>
  <cp:lastModifiedBy>CORINNE HARDY</cp:lastModifiedBy>
  <cp:revision>2</cp:revision>
  <cp:lastPrinted>2025-02-17T15:16:00Z</cp:lastPrinted>
  <dcterms:created xsi:type="dcterms:W3CDTF">2025-07-02T06:31:00Z</dcterms:created>
  <dcterms:modified xsi:type="dcterms:W3CDTF">2025-07-02T06:31:00Z</dcterms:modified>
</cp:coreProperties>
</file>